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B" w:rsidRDefault="00996E11" w:rsidP="00996E11">
      <w:pPr>
        <w:rPr>
          <w:sz w:val="28"/>
          <w:szCs w:val="28"/>
        </w:rPr>
      </w:pPr>
      <w:r w:rsidRPr="00460B8B">
        <w:rPr>
          <w:sz w:val="28"/>
          <w:szCs w:val="28"/>
        </w:rPr>
        <w:t xml:space="preserve">Совет города Кадникова – представительный орган </w:t>
      </w:r>
      <w:r>
        <w:rPr>
          <w:sz w:val="28"/>
          <w:szCs w:val="28"/>
        </w:rPr>
        <w:t xml:space="preserve">городского </w:t>
      </w:r>
      <w:r w:rsidRPr="00460B8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996E11" w:rsidRPr="00460B8B" w:rsidRDefault="00996E11" w:rsidP="00996E11">
      <w:pPr>
        <w:ind w:firstLine="748"/>
        <w:jc w:val="both"/>
        <w:rPr>
          <w:sz w:val="28"/>
          <w:szCs w:val="28"/>
        </w:rPr>
      </w:pPr>
      <w:r w:rsidRPr="00460B8B">
        <w:rPr>
          <w:sz w:val="28"/>
          <w:szCs w:val="28"/>
        </w:rPr>
        <w:t>В исключительной компетенции Совета поселения нах</w:t>
      </w:r>
      <w:r w:rsidRPr="00460B8B">
        <w:rPr>
          <w:sz w:val="28"/>
          <w:szCs w:val="28"/>
        </w:rPr>
        <w:t>о</w:t>
      </w:r>
      <w:r w:rsidRPr="00460B8B">
        <w:rPr>
          <w:sz w:val="28"/>
          <w:szCs w:val="28"/>
        </w:rPr>
        <w:t>дится:</w:t>
      </w:r>
    </w:p>
    <w:p w:rsidR="00996E11" w:rsidRPr="00460B8B" w:rsidRDefault="00996E11" w:rsidP="00996E11">
      <w:pPr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460B8B">
        <w:rPr>
          <w:sz w:val="28"/>
          <w:szCs w:val="28"/>
        </w:rPr>
        <w:t>принятие Устава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sz w:val="28"/>
          <w:szCs w:val="28"/>
        </w:rPr>
        <w:t>и внесение в него изменений и дополнений;</w:t>
      </w:r>
    </w:p>
    <w:p w:rsidR="00996E11" w:rsidRPr="00460B8B" w:rsidRDefault="00996E11" w:rsidP="00996E11">
      <w:pPr>
        <w:ind w:firstLine="748"/>
        <w:jc w:val="both"/>
        <w:rPr>
          <w:sz w:val="28"/>
          <w:szCs w:val="28"/>
        </w:rPr>
      </w:pPr>
      <w:r w:rsidRPr="00460B8B">
        <w:rPr>
          <w:sz w:val="28"/>
          <w:szCs w:val="28"/>
        </w:rPr>
        <w:t>2) утверждение бюджета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sz w:val="28"/>
          <w:szCs w:val="28"/>
        </w:rPr>
        <w:t>и отчета об его и</w:t>
      </w:r>
      <w:r w:rsidRPr="00460B8B">
        <w:rPr>
          <w:sz w:val="28"/>
          <w:szCs w:val="28"/>
        </w:rPr>
        <w:t>с</w:t>
      </w:r>
      <w:r w:rsidRPr="00460B8B">
        <w:rPr>
          <w:sz w:val="28"/>
          <w:szCs w:val="28"/>
        </w:rPr>
        <w:t>полнении;</w:t>
      </w:r>
    </w:p>
    <w:p w:rsidR="00996E11" w:rsidRPr="00460B8B" w:rsidRDefault="00996E11" w:rsidP="00996E11">
      <w:pPr>
        <w:ind w:firstLine="748"/>
        <w:jc w:val="both"/>
        <w:rPr>
          <w:sz w:val="28"/>
          <w:szCs w:val="28"/>
        </w:rPr>
      </w:pPr>
      <w:r w:rsidRPr="00460B8B">
        <w:rPr>
          <w:sz w:val="28"/>
          <w:szCs w:val="28"/>
        </w:rPr>
        <w:t>3) установление, изменение и отмена местных налогов и сборов в соответс</w:t>
      </w:r>
      <w:r w:rsidRPr="00460B8B">
        <w:rPr>
          <w:sz w:val="28"/>
          <w:szCs w:val="28"/>
        </w:rPr>
        <w:t>т</w:t>
      </w:r>
      <w:r w:rsidRPr="00460B8B">
        <w:rPr>
          <w:sz w:val="28"/>
          <w:szCs w:val="28"/>
        </w:rPr>
        <w:t>вии с законодательством Российской Федерации о налогах и сборах;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663172">
        <w:rPr>
          <w:rFonts w:ascii="Times New Roman" w:hAnsi="Times New Roman"/>
          <w:sz w:val="28"/>
          <w:szCs w:val="28"/>
        </w:rPr>
        <w:t>4) </w:t>
      </w:r>
      <w:r w:rsidRPr="00663172">
        <w:rPr>
          <w:rStyle w:val="blk"/>
          <w:rFonts w:ascii="Times New Roman" w:hAnsi="Times New Roman"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r w:rsidRPr="00460B8B">
        <w:rPr>
          <w:rFonts w:ascii="Times New Roman" w:hAnsi="Times New Roman"/>
          <w:sz w:val="28"/>
          <w:szCs w:val="28"/>
        </w:rPr>
        <w:t>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5) определение порядка управления и распоряжения имуществом, находящимся в муниципальной собственности города Кадникова;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6) определение порядка материально-технического и организационного обе</w:t>
      </w:r>
      <w:r w:rsidRPr="00460B8B">
        <w:rPr>
          <w:rFonts w:ascii="Times New Roman" w:hAnsi="Times New Roman"/>
          <w:sz w:val="28"/>
          <w:szCs w:val="28"/>
        </w:rPr>
        <w:t>с</w:t>
      </w:r>
      <w:r w:rsidRPr="00460B8B">
        <w:rPr>
          <w:rFonts w:ascii="Times New Roman" w:hAnsi="Times New Roman"/>
          <w:sz w:val="28"/>
          <w:szCs w:val="28"/>
        </w:rPr>
        <w:t>печения деятельности органов местного самоуправления города Кадникова;</w:t>
      </w:r>
    </w:p>
    <w:p w:rsidR="00996E11" w:rsidRPr="00460B8B" w:rsidRDefault="00996E11" w:rsidP="00996E11">
      <w:pPr>
        <w:ind w:firstLine="748"/>
        <w:jc w:val="both"/>
        <w:rPr>
          <w:sz w:val="28"/>
          <w:szCs w:val="28"/>
        </w:rPr>
      </w:pPr>
      <w:r w:rsidRPr="00460B8B">
        <w:rPr>
          <w:sz w:val="28"/>
          <w:szCs w:val="28"/>
        </w:rPr>
        <w:t>7) определение порядка принятия решений о создании, реорганизации и ли</w:t>
      </w:r>
      <w:r w:rsidRPr="00460B8B">
        <w:rPr>
          <w:sz w:val="28"/>
          <w:szCs w:val="28"/>
        </w:rPr>
        <w:t>к</w:t>
      </w:r>
      <w:r w:rsidRPr="00460B8B">
        <w:rPr>
          <w:sz w:val="28"/>
          <w:szCs w:val="28"/>
        </w:rPr>
        <w:t>видации муниципальных предприятий, а также об установлении тарифов на услуги муниципальных предпр</w:t>
      </w:r>
      <w:r w:rsidRPr="00460B8B">
        <w:rPr>
          <w:sz w:val="28"/>
          <w:szCs w:val="28"/>
        </w:rPr>
        <w:t>и</w:t>
      </w:r>
      <w:r w:rsidRPr="00460B8B">
        <w:rPr>
          <w:sz w:val="28"/>
          <w:szCs w:val="28"/>
        </w:rPr>
        <w:t>ятий и учреждений города Кадникова, выполнении работ за исключением случаев предусмотренных федеральными законами.</w:t>
      </w:r>
    </w:p>
    <w:p w:rsidR="00996E11" w:rsidRPr="00460B8B" w:rsidRDefault="00996E11" w:rsidP="00996E11">
      <w:pPr>
        <w:ind w:firstLine="748"/>
        <w:jc w:val="both"/>
        <w:rPr>
          <w:sz w:val="28"/>
          <w:szCs w:val="28"/>
        </w:rPr>
      </w:pPr>
      <w:r w:rsidRPr="00460B8B">
        <w:rPr>
          <w:sz w:val="28"/>
          <w:szCs w:val="28"/>
        </w:rPr>
        <w:t>8) определение порядка участия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sz w:val="28"/>
          <w:szCs w:val="28"/>
        </w:rPr>
        <w:t>в организациях межмуниципальн</w:t>
      </w:r>
      <w:r w:rsidRPr="00460B8B">
        <w:rPr>
          <w:sz w:val="28"/>
          <w:szCs w:val="28"/>
        </w:rPr>
        <w:t>о</w:t>
      </w:r>
      <w:r w:rsidRPr="00460B8B">
        <w:rPr>
          <w:sz w:val="28"/>
          <w:szCs w:val="28"/>
        </w:rPr>
        <w:t>го сотрудничества;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460B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B8B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и должнос</w:t>
      </w:r>
      <w:r w:rsidRPr="00460B8B">
        <w:rPr>
          <w:rFonts w:ascii="Times New Roman" w:hAnsi="Times New Roman"/>
          <w:sz w:val="28"/>
          <w:szCs w:val="28"/>
        </w:rPr>
        <w:t>т</w:t>
      </w:r>
      <w:r w:rsidRPr="00460B8B">
        <w:rPr>
          <w:rFonts w:ascii="Times New Roman" w:hAnsi="Times New Roman"/>
          <w:sz w:val="28"/>
          <w:szCs w:val="28"/>
        </w:rPr>
        <w:t>ными лицами местного самоуправления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полномочий по решению вопросов местного знач</w:t>
      </w:r>
      <w:r w:rsidRPr="00460B8B">
        <w:rPr>
          <w:rFonts w:ascii="Times New Roman" w:hAnsi="Times New Roman"/>
          <w:sz w:val="28"/>
          <w:szCs w:val="28"/>
        </w:rPr>
        <w:t>е</w:t>
      </w:r>
      <w:r w:rsidRPr="00460B8B">
        <w:rPr>
          <w:rFonts w:ascii="Times New Roman" w:hAnsi="Times New Roman"/>
          <w:sz w:val="28"/>
          <w:szCs w:val="28"/>
        </w:rPr>
        <w:t>ния;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10) принятие решения об удалении Главы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в отставку.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2. К иным полномочиям Совета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относятся полномочия, определенные федеральными законами, законами области: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1) назначение выборов депутатов Совета города Кадникова, назначение местного референдума, голосования по отзыву депутата, Главы города Кадникова, голосования по вопросу изменения границ, преобразования города Кадникова;</w:t>
      </w:r>
    </w:p>
    <w:p w:rsidR="00996E11" w:rsidRPr="00460B8B" w:rsidRDefault="00996E11" w:rsidP="00996E11">
      <w:pPr>
        <w:numPr>
          <w:ilvl w:val="0"/>
          <w:numId w:val="1"/>
        </w:numPr>
        <w:jc w:val="both"/>
        <w:rPr>
          <w:sz w:val="28"/>
          <w:szCs w:val="28"/>
        </w:rPr>
      </w:pPr>
      <w:r w:rsidRPr="00460B8B">
        <w:rPr>
          <w:sz w:val="28"/>
          <w:szCs w:val="28"/>
        </w:rPr>
        <w:t>установление официальных символов города Кадникова;</w:t>
      </w:r>
    </w:p>
    <w:p w:rsidR="00996E11" w:rsidRPr="00460B8B" w:rsidRDefault="00996E11" w:rsidP="00996E11">
      <w:pPr>
        <w:pStyle w:val="ConsNormal"/>
        <w:tabs>
          <w:tab w:val="left" w:pos="4962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3) определение порядка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города Кадникова, голосования по вопросам изменения границ поселения, преобразования поселения;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4) определение </w:t>
      </w:r>
      <w:proofErr w:type="gramStart"/>
      <w:r w:rsidRPr="00460B8B">
        <w:rPr>
          <w:rFonts w:ascii="Times New Roman" w:hAnsi="Times New Roman"/>
          <w:sz w:val="28"/>
          <w:szCs w:val="28"/>
        </w:rPr>
        <w:t>порядка рассмотрения проекта бюджета города</w:t>
      </w:r>
      <w:proofErr w:type="gramEnd"/>
      <w:r w:rsidRPr="00460B8B">
        <w:rPr>
          <w:rFonts w:ascii="Times New Roman" w:hAnsi="Times New Roman"/>
          <w:sz w:val="28"/>
          <w:szCs w:val="28"/>
        </w:rPr>
        <w:t xml:space="preserve">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и его утверждения;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5) утверждение структуры администрации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по пре</w:t>
      </w:r>
      <w:r w:rsidRPr="00460B8B">
        <w:rPr>
          <w:rFonts w:ascii="Times New Roman" w:hAnsi="Times New Roman"/>
          <w:sz w:val="28"/>
          <w:szCs w:val="28"/>
        </w:rPr>
        <w:t>д</w:t>
      </w:r>
      <w:r w:rsidRPr="00460B8B">
        <w:rPr>
          <w:rFonts w:ascii="Times New Roman" w:hAnsi="Times New Roman"/>
          <w:sz w:val="28"/>
          <w:szCs w:val="28"/>
        </w:rPr>
        <w:t>ставлению руководителя администрации города Кадникова;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lastRenderedPageBreak/>
        <w:t>6) формирование избирательной комиссии в соотве</w:t>
      </w:r>
      <w:r w:rsidRPr="00460B8B">
        <w:rPr>
          <w:rFonts w:ascii="Times New Roman" w:hAnsi="Times New Roman"/>
          <w:sz w:val="28"/>
          <w:szCs w:val="28"/>
        </w:rPr>
        <w:t>т</w:t>
      </w:r>
      <w:r w:rsidRPr="00460B8B">
        <w:rPr>
          <w:rFonts w:ascii="Times New Roman" w:hAnsi="Times New Roman"/>
          <w:sz w:val="28"/>
          <w:szCs w:val="28"/>
        </w:rPr>
        <w:t>ствии с федеральным и областным законодательством;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0B8B">
        <w:rPr>
          <w:rFonts w:ascii="Times New Roman" w:hAnsi="Times New Roman"/>
          <w:sz w:val="28"/>
          <w:szCs w:val="28"/>
        </w:rPr>
        <w:t>) принятие концепции развития, генерального плана и правил застройки территории города Кадникова;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0B8B">
        <w:rPr>
          <w:rFonts w:ascii="Times New Roman" w:hAnsi="Times New Roman"/>
          <w:sz w:val="28"/>
          <w:szCs w:val="28"/>
        </w:rPr>
        <w:t>) внесение в органы государственной власти области инициатив, оформленных в виде решений Совета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об изменении границ, преобразовании города Кадникова;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0B8B">
        <w:rPr>
          <w:rFonts w:ascii="Times New Roman" w:hAnsi="Times New Roman"/>
          <w:sz w:val="28"/>
          <w:szCs w:val="28"/>
        </w:rPr>
        <w:t>) принятие решения о привлечении жителей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к социально значимым для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460B8B">
        <w:rPr>
          <w:rFonts w:ascii="Times New Roman" w:hAnsi="Times New Roman"/>
          <w:sz w:val="28"/>
          <w:szCs w:val="28"/>
        </w:rPr>
        <w:t>;</w:t>
      </w:r>
    </w:p>
    <w:p w:rsidR="00996E11" w:rsidRPr="00460B8B" w:rsidRDefault="00996E11" w:rsidP="00996E1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ab/>
      </w:r>
      <w:proofErr w:type="gramStart"/>
      <w:r w:rsidRPr="00460B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60B8B">
        <w:rPr>
          <w:rFonts w:ascii="Times New Roman" w:hAnsi="Times New Roman"/>
          <w:sz w:val="28"/>
          <w:szCs w:val="28"/>
        </w:rPr>
        <w:t>) определение порядка делегирования Главы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и депутатов Совета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в состав представительного органа муниципального района, в соответствии с равной независимо от численности населения города нормой представительства, установленной законом Вологодской области от 10.12.2014 года № 3529-ОЗ «О некоторых вопросах организации и деятельности органов местного самоуправления на территории Вологодской области  и Уставом Сокольского муниципального района;</w:t>
      </w:r>
      <w:proofErr w:type="gramEnd"/>
    </w:p>
    <w:p w:rsidR="00996E11" w:rsidRPr="00460B8B" w:rsidRDefault="00996E11" w:rsidP="00996E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0B8B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Pr="00460B8B">
        <w:rPr>
          <w:sz w:val="28"/>
          <w:szCs w:val="28"/>
        </w:rPr>
        <w:t>)  Регулирование тарифов на подключение в системе коммунальной инфраструктуры, тарифов организаций коммунального комплекса на подключение, надбавок к тарифам на товары и услуги организаций  коммунального комплекса, надбавок к ценам (тарифам) для потребителей.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0B8B">
        <w:rPr>
          <w:rFonts w:ascii="Times New Roman" w:hAnsi="Times New Roman"/>
          <w:sz w:val="28"/>
          <w:szCs w:val="28"/>
        </w:rPr>
        <w:t>) принятие порядка учета предложений по проекту решения о внесении изменений и дополнений в Устав города Кадникова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rFonts w:ascii="Times New Roman" w:hAnsi="Times New Roman"/>
          <w:sz w:val="28"/>
          <w:szCs w:val="28"/>
        </w:rPr>
        <w:t>и порядка участия граждан в его обсуждении;</w:t>
      </w:r>
    </w:p>
    <w:p w:rsidR="00996E11" w:rsidRPr="00460B8B" w:rsidRDefault="00996E11" w:rsidP="00996E11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0B8B">
        <w:rPr>
          <w:rFonts w:ascii="Times New Roman" w:hAnsi="Times New Roman"/>
          <w:sz w:val="28"/>
          <w:szCs w:val="28"/>
        </w:rPr>
        <w:t>) перенесение голосования на местном референдуме в целях его совмещения с днем гол</w:t>
      </w:r>
      <w:r w:rsidRPr="00460B8B">
        <w:rPr>
          <w:rFonts w:ascii="Times New Roman" w:hAnsi="Times New Roman"/>
          <w:sz w:val="28"/>
          <w:szCs w:val="28"/>
        </w:rPr>
        <w:t>о</w:t>
      </w:r>
      <w:r w:rsidRPr="00460B8B">
        <w:rPr>
          <w:rFonts w:ascii="Times New Roman" w:hAnsi="Times New Roman"/>
          <w:sz w:val="28"/>
          <w:szCs w:val="28"/>
        </w:rPr>
        <w:t>сования на назначенных выборах в органы государственной власти или органы местного сам</w:t>
      </w:r>
      <w:r w:rsidRPr="00460B8B">
        <w:rPr>
          <w:rFonts w:ascii="Times New Roman" w:hAnsi="Times New Roman"/>
          <w:sz w:val="28"/>
          <w:szCs w:val="28"/>
        </w:rPr>
        <w:t>о</w:t>
      </w:r>
      <w:r w:rsidRPr="00460B8B">
        <w:rPr>
          <w:rFonts w:ascii="Times New Roman" w:hAnsi="Times New Roman"/>
          <w:sz w:val="28"/>
          <w:szCs w:val="28"/>
        </w:rPr>
        <w:t>управления либо с днем голосования на ином назначенном референдуме в соответствии с действующим законодательством;</w:t>
      </w:r>
    </w:p>
    <w:p w:rsidR="00996E11" w:rsidRPr="00460B8B" w:rsidRDefault="00996E11" w:rsidP="00996E11">
      <w:pPr>
        <w:pStyle w:val="a3"/>
        <w:keepLines/>
        <w:widowControl w:val="0"/>
        <w:ind w:firstLine="720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14</w:t>
      </w:r>
      <w:r w:rsidRPr="00460B8B">
        <w:rPr>
          <w:b w:val="0"/>
          <w:sz w:val="28"/>
          <w:szCs w:val="28"/>
          <w:lang w:val="ru-RU"/>
        </w:rPr>
        <w:t>)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во исполнение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996E11" w:rsidRPr="00460B8B" w:rsidRDefault="00996E11" w:rsidP="00996E11">
      <w:pPr>
        <w:pStyle w:val="a3"/>
        <w:keepLines/>
        <w:widowControl w:val="0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15</w:t>
      </w:r>
      <w:r w:rsidRPr="00460B8B">
        <w:rPr>
          <w:b w:val="0"/>
          <w:sz w:val="28"/>
          <w:szCs w:val="28"/>
          <w:lang w:val="ru-RU"/>
        </w:rPr>
        <w:t>) осуществление иных полномочий в соответствии с действующим законодательством и настоящим Уставом.</w:t>
      </w:r>
    </w:p>
    <w:p w:rsidR="00996E11" w:rsidRPr="00460B8B" w:rsidRDefault="00996E11" w:rsidP="00996E11">
      <w:pPr>
        <w:pStyle w:val="a3"/>
        <w:keepLines/>
        <w:widowControl w:val="0"/>
        <w:ind w:firstLine="720"/>
        <w:jc w:val="both"/>
        <w:rPr>
          <w:b w:val="0"/>
          <w:sz w:val="28"/>
          <w:szCs w:val="28"/>
          <w:lang w:val="ru-RU"/>
        </w:rPr>
      </w:pPr>
      <w:r w:rsidRPr="00460B8B">
        <w:rPr>
          <w:b w:val="0"/>
          <w:sz w:val="28"/>
          <w:szCs w:val="28"/>
          <w:lang w:val="ru-RU"/>
        </w:rPr>
        <w:t xml:space="preserve">3. Совет города Кадникова заслушивает ежегодные отчеты о результатах деятельности Главы города Кадникова, руководителя администрации города о результатах их деятельности, деятельности администрации города Кадникова, в том числе о решении вопросов, поставленных Советом города Кадникова. </w:t>
      </w:r>
    </w:p>
    <w:p w:rsidR="00996E11" w:rsidRPr="00460B8B" w:rsidRDefault="00996E11" w:rsidP="00996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B8B">
        <w:rPr>
          <w:b/>
          <w:sz w:val="28"/>
          <w:szCs w:val="28"/>
        </w:rPr>
        <w:lastRenderedPageBreak/>
        <w:t xml:space="preserve">          </w:t>
      </w:r>
      <w:r w:rsidRPr="00460B8B">
        <w:rPr>
          <w:sz w:val="28"/>
          <w:szCs w:val="28"/>
        </w:rPr>
        <w:t>4.</w:t>
      </w:r>
      <w:r w:rsidRPr="00460B8B">
        <w:rPr>
          <w:b/>
          <w:sz w:val="28"/>
          <w:szCs w:val="28"/>
        </w:rPr>
        <w:t xml:space="preserve"> </w:t>
      </w:r>
      <w:r w:rsidRPr="00460B8B">
        <w:rPr>
          <w:sz w:val="28"/>
          <w:szCs w:val="28"/>
        </w:rPr>
        <w:t xml:space="preserve">Совет города Кадникова подотчетен и подконтролен населению. Совет города Кадникова обязан ежегодно представлять отчет о своей деятельности населению поселения не позднее 01 июля года, следующего </w:t>
      </w:r>
      <w:proofErr w:type="gramStart"/>
      <w:r w:rsidRPr="00460B8B">
        <w:rPr>
          <w:sz w:val="28"/>
          <w:szCs w:val="28"/>
        </w:rPr>
        <w:t>за</w:t>
      </w:r>
      <w:proofErr w:type="gramEnd"/>
      <w:r w:rsidRPr="00460B8B">
        <w:rPr>
          <w:sz w:val="28"/>
          <w:szCs w:val="28"/>
        </w:rPr>
        <w:t xml:space="preserve"> отчетным. Отчет о деятельности Совет города Кадникова подлежит официальному опубликованию в газете «Сокольская правда» и размещению в информационно-телекоммуникационной сети «Интернет» на официальном сайте городского поселения города Кадникова.</w:t>
      </w:r>
    </w:p>
    <w:p w:rsidR="00996E11" w:rsidRPr="00996E11" w:rsidRDefault="00996E11" w:rsidP="00996E11"/>
    <w:sectPr w:rsidR="00996E11" w:rsidRPr="00996E11" w:rsidSect="00AB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48F"/>
    <w:multiLevelType w:val="hybridMultilevel"/>
    <w:tmpl w:val="89B8DC4E"/>
    <w:lvl w:ilvl="0" w:tplc="9A58A1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48"/>
    <w:rsid w:val="000B56E5"/>
    <w:rsid w:val="00133DC3"/>
    <w:rsid w:val="00996E11"/>
    <w:rsid w:val="00AB174B"/>
    <w:rsid w:val="00EA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E48"/>
    <w:pPr>
      <w:keepNext/>
      <w:ind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4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Normal">
    <w:name w:val="ConsNormal"/>
    <w:rsid w:val="00EA0E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A0E48"/>
  </w:style>
  <w:style w:type="paragraph" w:styleId="a3">
    <w:name w:val="Body Text"/>
    <w:basedOn w:val="a"/>
    <w:link w:val="a4"/>
    <w:rsid w:val="00996E11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96E11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2018-11-26T07:11:00Z</dcterms:created>
  <dcterms:modified xsi:type="dcterms:W3CDTF">2018-11-26T07:49:00Z</dcterms:modified>
</cp:coreProperties>
</file>